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80"/>
        <w:gridCol w:w="9165"/>
        <w:gridCol w:w="172"/>
      </w:tblGrid>
      <w:tr>
        <w:trPr>
          <w:trHeight w:val="540"/>
        </w:trPr>
        <w:tc>
          <w:tcPr>
            <w:cnfStyle w:val="101000000000"/>
            <w:tcW w:w="180" w:type="dxa"/>
          </w:tcPr>
          <w:p w14:paraId="00000005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100000000000"/>
            <w:tcW w:w="9165" w:type="dxa"/>
          </w:tcPr>
          <w:p w14:paraId="00000006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100000000000"/>
            <w:tcW w:w="172" w:type="dxa"/>
          </w:tcPr>
          <w:p w14:paraId="00000007">
            <w:pPr>
              <w:pStyle w:val="EmptyCellLayoutStyle"/>
              <w:spacing w:after="0" w:line="240" w:lineRule="auto"/>
              <w:rPr/>
            </w:pPr>
          </w:p>
        </w:tc>
      </w:tr>
      <w:tr>
        <w:trPr/>
        <w:tc>
          <w:tcPr>
            <w:cnfStyle w:val="001000100000"/>
            <w:tcW w:w="180" w:type="dxa"/>
          </w:tcPr>
          <w:p w14:paraId="00000008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0100000"/>
            <w:tcW w:w="9165" w:type="dxa"/>
          </w:tcPr>
          <w:tbl>
            <w:tblPr>
              <w:tblW w:w="0" w:type="auto"/>
              <w:tblBorders>
                <w:top w:val="nil" w:sz="4" w:space="0"/>
                <w:left w:val="nil" w:sz="4" w:space="0"/>
                <w:bottom w:val="nil" w:sz="4" w:space="0"/>
                <w:right w:val="nil" w:sz="4" w:space="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413"/>
              <w:gridCol w:w="1118"/>
              <w:gridCol w:w="2426"/>
              <w:gridCol w:w="938"/>
              <w:gridCol w:w="1972"/>
              <w:gridCol w:w="2295"/>
            </w:tblGrid>
            <w:tr>
              <w:trPr>
                <w:trHeight w:val="1451"/>
              </w:trPr>
              <w:tc>
                <w:tcPr>
                  <w:cnfStyle w:val="101000000000"/>
                  <w:tcW w:w="9162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THE REPUBLIC OF SEYCHELLES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br w:type="textWrapping"/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IN THE SUPREME COURT AT: ILE DU PORT</w:t>
                  </w:r>
                </w:p>
                <w:p w14:paraId="000000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CIVIL CASES FOR HEARING FROM MON 14 SEP 2026 TO FRI 18 SEP 2026</w:t>
                  </w:r>
                </w:p>
                <w:p w14:paraId="0000000B">
                  <w:pPr>
                    <w:spacing w:after="0" w:line="240" w:lineRule="auto"/>
                    <w:jc w:val="center"/>
                    <w:rPr/>
                  </w:pPr>
                </w:p>
                <w:p w14:paraId="0000000C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2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9162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MONDAY 14ᵗʰ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M. VIDOT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9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SPC-00-CV-CS-0007-2021</w:t>
                  </w:r>
                </w:p>
                <w:p w14:paraId="0000001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International Mercantile Banking Corporation Limited, Nouvo Banq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Christopher George Frichot T/A Salt Water Chaters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Joel Camille)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SPC-00-CV-CS-0024-2022</w:t>
                  </w:r>
                </w:p>
                <w:p w14:paraId="000000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Continuation)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Marie-Rose Wong-MacFarlane (C/o  Wilby Lucas)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Babeth Bistoquet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Alexandra Benoiton)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2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L. PILLAY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2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7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SPC-00-CV-CS-0053-2026</w:t>
                  </w:r>
                </w:p>
                <w:p w14:paraId="0000002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Rita Marzocchi (C/o  Frank Ally)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Marcus Paul Pierre McGAW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SPC-00-CV-MA-0151-2026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SPC-00-CV-CS-0053-2026</w:t>
                  </w:r>
                </w:p>
                <w:p w14:paraId="0000003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Rita Marzorcchi (C/o  Frank Ally)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Marcus Paul Pierre McGaw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SPC-00-CV-CS-0103-2022</w:t>
                  </w:r>
                </w:p>
                <w:p w14:paraId="0000003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Luminous Trading represented by its partners Rona Shirley Labrosse and Patrick Roy Labrosse  (C/o  Manuella Parmantier)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Mahe Joinery Proprietary Ltd Rep.by its director Lise Anette Labrosse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Serge Rouillon)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39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E. CAROLUS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3A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6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SPC-00-CV-CS-0042-2022</w:t>
                  </w:r>
                </w:p>
                <w:p w14:paraId="0000004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Jane Marie France Zialor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Marie Therese Dine &amp; or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Bryan Julie)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SPC-00-CV-MC-0024-2025</w:t>
                  </w:r>
                </w:p>
                <w:p w14:paraId="000000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Jeanine Agnes fred Formerly Maria (C/o  Evelyne Almeida)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James Andre Maria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S. Rajasundaram)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9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HON.JUDGE B. ADELINE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A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2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SPC-00-CV-CS-0034-2021</w:t>
                  </w:r>
                </w:p>
                <w:p w14:paraId="0000005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3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Joshua Mondon 2. Marcel Mondon (C/o  Bernard Georges)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Green Island Construction Company Limited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</w:p>
                <w:p w14:paraId="00000054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055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056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057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SPC-00-CV-CS-0118-2024</w:t>
                  </w:r>
                </w:p>
                <w:p w14:paraId="0000005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Victor Pepelin 2. Royal Bay Watersports(Proprietary ) Limited (C/o  Priyanka George)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Randy ,Richie Servina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Joshua Revera)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SPC-00-CV-MA-0072-2026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SPC-00-CV-CS-0118-2024</w:t>
                  </w:r>
                </w:p>
                <w:p w14:paraId="0000006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Victor Pepelin 2. Royal Bay Watersports (proprietary) Limited (C/o  Priyanka George)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Randy Richie Servina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Joshua Revera)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62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D.ESPARON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6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3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SPC-00-CV-CS-0009-2025</w:t>
                  </w:r>
                </w:p>
                <w:p w14:paraId="0000006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Maureen Adam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Aubrey Lucas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Audrick Govinden)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6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SPC-00-CV-MC-0030-2026</w:t>
                  </w:r>
                </w:p>
                <w:p w14:paraId="0000007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Michael Savy  (C/o  Amanda Faure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Public Transport Corporation (SPTC)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SPC-00-CV-MC-0031-2026</w:t>
                  </w:r>
                </w:p>
                <w:p w14:paraId="0000007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Harrison Michel  (C/o  Amanda Faure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Public Transport Corporation (SPTC)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SPC-00-CV-MC-0032-2026</w:t>
                  </w:r>
                </w:p>
                <w:p w14:paraId="0000007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Danny Mousbe  (C/o  Amanda Faure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Public Transport Corporation  SPTC 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7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A. MADELEINE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7D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8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7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SPC-00-CV-MC-0067-2026</w:t>
                  </w:r>
                </w:p>
                <w:p w14:paraId="0000008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Cecile Laurette Frederic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1.Heirs Miss Marie Charles2.Heirs Frederic Charles 3.Heirs Victoire Matombe(nee Charles) etc.....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SPC-00-CV-CS-0062-2023</w:t>
                  </w:r>
                </w:p>
                <w:p w14:paraId="0000008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Tracey Moustache Formely Hetimier (C/o  Karen Domingue)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The Attorney General 2.Health Care Agency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Gulmette Leste 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8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N. BURIAN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8D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ANNEX COURT 10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8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SPC-00-CV-CM-0005-2026</w:t>
                  </w:r>
                </w:p>
                <w:p w14:paraId="0000009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Telma Hall 2. Marina Josephine Allen and the Heirs of Hedrick Parcou (jointly) (C/o  Christine Simeon, Christine Simeon)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Rosita Tarroza Parcou Executrix of Kaven Parcou's Estate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SPC-00-CV-MA-0175-2026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SPC-00-CV-CM-0005-2026</w:t>
                  </w:r>
                </w:p>
                <w:p w14:paraId="0000009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B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Jill Debra Cecile Parcou (C/o  Joel Camille)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Telma Hall, Marina Josephine allen and Heirs of Hedrick Parcou 2. The Estate Keven Parcou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Br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andon Francois, Frank Elizabeth</w:t>
                  </w:r>
                </w:p>
                <w:p w14:paraId="0000009C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9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SPC-00-CV-MC-0060-2026</w:t>
                  </w:r>
                </w:p>
                <w:p w14:paraId="000000A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1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Wavel John Charles Ramkalawan (C/o  Anthony Derjacques)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1.Dr Patrick M. A. Herminie The President of the Republic of Seychelles 2.The Commission of Inquiry </w:t>
                  </w:r>
                </w:p>
                <w:p w14:paraId="000000A2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0A3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0A4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SPC-00-CV-CC-0082-2025</w:t>
                  </w:r>
                </w:p>
                <w:p w14:paraId="000000A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9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Roger Keith Ver (C/o  Shantana Barbe)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Liquidity Technology Limited 2. Mark Lamb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Rene Durup)</w:t>
                  </w:r>
                </w:p>
                <w:p w14:paraId="000000AA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A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0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9162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TUESDAY 15ᵗʰ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B2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G. DODIN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B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5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SPC-00-CV-CS-0074-2022</w:t>
                  </w:r>
                </w:p>
                <w:p w14:paraId="000000B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Andy Ian Joseph Tall (C/o  Karen Domingue)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Jean-Paul Clet Aubrey Riviere 2.Hazel Elsia Marthe Chetty c o Mr Kaliaperumal Deivanayaham Chetty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S. Rajasundaram)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B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SPC-00-CV-MC-0054-2020</w:t>
                  </w:r>
                </w:p>
                <w:p w14:paraId="000000C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Louis Davidson Flore (C/o  Karen Domingue)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Litanne Dufrene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Rene Durup)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C2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M. VIDOT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C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9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SPC-00-CV-CS-0024-2022</w:t>
                  </w:r>
                </w:p>
                <w:p w14:paraId="000000C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Continuation)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Marie-Rose Wong-MacFarlane (C/o  Wilby Lucas)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Babeth Bistoquet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Alexandra Benoiton)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CD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L. PILLAY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C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7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C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SPC-00-CV-CS-0103-2022</w:t>
                  </w:r>
                </w:p>
                <w:p w14:paraId="000000D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Luminous Trading represented by its partners Rona Shirley Labrosse and Patrick Roy Labrosse  (C/o  Manuella Parmantier)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Mahe Joinery Proprietary Ltd Rep.by its director Lise Anette Labrosse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Serge Rouillon)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D8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E. CAROLUS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D9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6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D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SPC-00-CV-CS-0008-2026</w:t>
                  </w:r>
                </w:p>
                <w:p w14:paraId="000000E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Joeleaf Bristol (C/o  Tanya Thyroomoody)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Marlorne Bristol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France Bonte)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E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HON.JUDGE B. ADELINE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E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2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SPC-00-CV-CS-0054-2023</w:t>
                  </w:r>
                </w:p>
                <w:p w14:paraId="000000E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E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Vishnukumar Trading LLC rep.by its Director Mr Saravanan Palanisamy (C/o  Ryan Shawn Laporte)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Quincy Mart pty Limited rep.by its Director Mr Karunanidhi Vaithinathasamy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E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N. BURIAN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E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ANNEX COURT 10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blPrEx>
                <w:tblLook w:val="0000"/>
              </w:tblPrEx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SPC-00-CV-CC-0082-2025</w:t>
                  </w:r>
                </w:p>
                <w:p w14:paraId="000000F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Roger Keith Ver (C/o  Shantana Barbe)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Liquidity Technology Limited 2. Mark Lamb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Rene Durup)</w:t>
                  </w:r>
                </w:p>
              </w:tc>
            </w:tr>
            <w:tr>
              <w:tblPrEx>
                <w:tblLook w:val="0000"/>
              </w:tblPrEx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SPC-00-CV-MA-0182-2026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SPC-00-CV-CC-0014-2026</w:t>
                  </w:r>
                </w:p>
                <w:p w14:paraId="000000F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F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Ex Parte: Stephen Cork and Hadley Chilton, Joint Liquidators of Yield App Limited (in liquidation) (C/o  Audrick Govinden)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...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F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MASTER A. ASBA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F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ANNEX COURT 11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SPC-00-CV-DC-0098-2026</w:t>
                  </w:r>
                </w:p>
                <w:p w14:paraId="00000107">
                  <w:pPr>
                    <w:spacing w:after="0" w:line="240" w:lineRule="auto"/>
                    <w:jc w:val="center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(Ex parte Hearing - Half Day)</w:t>
                  </w:r>
                </w:p>
                <w:p w14:paraId="00000108">
                  <w:pPr>
                    <w:spacing w:after="0" w:line="240" w:lineRule="auto"/>
                    <w:jc w:val="center"/>
                    <w:rPr/>
                  </w:pP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Marie-Antoinettte Esther nee Julie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Roy Will Esther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SPC-00-CV-DC-0104-2026</w:t>
                  </w:r>
                </w:p>
                <w:p w14:paraId="0000010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(Ex parte Hearing - Half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Darrel Steve Marianne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Elsia Miriam Audrey Marianne nee Sinon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0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10:15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SPC-00-CV-DC-0103-2026</w:t>
                  </w:r>
                </w:p>
                <w:p w14:paraId="0000011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Jude Andrew Idrice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Tracy Tana Idrice nee Florentine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01:45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SPC-00-CV-DC-0119-2026</w:t>
                  </w:r>
                </w:p>
                <w:p w14:paraId="000001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Joel Frank Camille  (C/o  Vanessa Gill)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Solanna Brina Camille nee Domingue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9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E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9162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1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WEDNESDAY 16ᵗʰ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2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CHIEF JUSTICE R. GOVINDEN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2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1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SPC-00-CV-CS-0154-2019</w:t>
                  </w:r>
                </w:p>
                <w:p w14:paraId="000001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Michol Perreau  (C/o  Wilby Lucas)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Francois Nanon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S. Rajasundaram)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2B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M. BURHAN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2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4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SPC-00-CV-CS-0119-2022</w:t>
                  </w:r>
                </w:p>
                <w:p w14:paraId="0000013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Laura Berlouis and another  (C/o  Bernard Georges, Vanessa Gill)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Estate of the late Ogilvy Berlouis herein rep.by its Executor Josephine Claude Marise Berlouis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3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G. DODIN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37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5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SPC-00-CV-CS-0008-2022</w:t>
                  </w:r>
                </w:p>
                <w:p w14:paraId="0000013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Jean-Marie Randy Steve Julienne  (C/o  Manuella Parmantier)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Jeanne Daniella Dingwall &amp; ors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Joel Camille, Vanessa Gill)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SPC-00-CV-CS-0067-2026</w:t>
                  </w:r>
                </w:p>
                <w:p w14:paraId="0000014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Bayport Global Supplies SA (C/o  Anthony Derjacques)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Beach Fishing Limited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SPC-00-CV-CS-0068-2026</w:t>
                  </w:r>
                </w:p>
                <w:p w14:paraId="000001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Bayport Global Supplies SA (C/o  Anthony Derjacques)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Pesquera Vasco Montanesa SA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4B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M. VIDOT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4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9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4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SPC-00-CV-CS-0002-2026</w:t>
                  </w:r>
                </w:p>
                <w:p w14:paraId="0000015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Armeena Fardial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Marina Leon 2. Daniel Leon 3. Anne-Marie Monica Leon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Jean-Marc Lablache)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SPC-00-CV-CS-0063-2026</w:t>
                  </w:r>
                </w:p>
                <w:p w14:paraId="0000015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Duane Ron Bernard Dogley 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Energy Solutions Seychelles Limited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SPC-00-CV-MA-0181-2026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SPC-00-CV-CS-0143-2018</w:t>
                  </w:r>
                </w:p>
                <w:p w14:paraId="0000015E">
                  <w:pPr>
                    <w:spacing w:after="0" w:line="240" w:lineRule="auto"/>
                    <w:jc w:val="center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  <w:p w14:paraId="0000015F">
                  <w:pPr>
                    <w:spacing w:after="0" w:line="240" w:lineRule="auto"/>
                    <w:jc w:val="center"/>
                    <w:rPr/>
                  </w:pP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Browna Louise  (C/o  Alexia Amesbury)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Nadia Vidot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SPC-00-CV-XP-0033-2026</w:t>
                  </w:r>
                </w:p>
                <w:p w14:paraId="0000016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5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Exparte: Agnes Bonnelame, Joseph Elizabeth, Patrice Elizabeth, Noelle Elisabeth  (C/o  France Bonte) </w:t>
                  </w:r>
                </w:p>
                <w:p w14:paraId="0000016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67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L. PILLAY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68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7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6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SPC-00-CV-CS-0036-2026</w:t>
                  </w:r>
                </w:p>
                <w:p w14:paraId="0000017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Vincent Daniel Rose (C/o  Wilby Lucas)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Josette Valerie Juliette Benoit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SPC-00-CV-CS-0050-2023</w:t>
                  </w:r>
                </w:p>
                <w:p w14:paraId="0000017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Jacqueline Elias 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Micah Dine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Conrad Lablache)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SPC-00-CV-CS-0051-2019</w:t>
                  </w:r>
                </w:p>
                <w:p w14:paraId="0000017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Milena Ross nee Jean aka Marie Camille Milena Ross nee Jean (C/o  Bernard Georges)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Hemant Pranlal Jivan and others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Guy Ferley, Kieran Shah, Serge Rouillon, S. Rajasundaram)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7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SPC-00-CV-CS-0096-2024</w:t>
                  </w:r>
                </w:p>
                <w:p w14:paraId="0000017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Andrii Khokhulia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LBLV Ltd represented by its Director Beniamino Judah Bruh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SPC-00-CV-DC-0003-2024</w:t>
                  </w:r>
                </w:p>
                <w:p w14:paraId="0000018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Tracy Sheila Marie-Claire Sinon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Nigel Sinon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SPC-00-CV-MA-0048-2026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SPC-00-CV-MC-0071-2025</w:t>
                  </w:r>
                </w:p>
                <w:p w14:paraId="0000018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1.Gaetan Furneau 2. Giovinella Brown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Thomas Cheong San lo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Rhea Rene)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SPC-00-CV-MA-0085-2024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SPC-00-CV-CS-0117-2022</w:t>
                  </w:r>
                </w:p>
                <w:p w14:paraId="0000018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8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Port Authority rep.by it's CEO  (C/o  Joel Camille)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Avant Maritime Technical Services ltd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SPC-00-CV-MA-0089-2026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SPC-00-CV-CS-0151-2018</w:t>
                  </w:r>
                </w:p>
                <w:p w14:paraId="0000019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Maria Elizabeth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Helene Joanise Lesperance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Manuella Parmantier)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SPC-00-CV-MA-0111-2026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SPC-00-CV-CS-0096-2024</w:t>
                  </w:r>
                </w:p>
                <w:p w14:paraId="0000019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Andrii Khokhulia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LBLV LTD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SPC-00-CV-MC-0055-2026</w:t>
                  </w:r>
                </w:p>
                <w:p w14:paraId="0000019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Peter Rosalie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Gregoire Christian Payet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9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SPC-00-CV-MC-0066-2026</w:t>
                  </w:r>
                </w:p>
                <w:p w14:paraId="000001A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Civil Construction Company Limited (C/o  Olivier Chang-Leng)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Attorney General Represented Minister of Employment &amp; Human Resources Planning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SPC-00-CV-MC-0096-2023</w:t>
                  </w:r>
                </w:p>
                <w:p w14:paraId="000001A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8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Marie-Ange Ferley (C/o  Guy Ferley)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Estate of Philippe Andre Mederic rep.by Lise Mederic in her capacity as Executor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Alexandra Benoiton)</w:t>
                  </w:r>
                </w:p>
                <w:p w14:paraId="000001A9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AA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E. CAROLUS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1AB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6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A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SPC-00-CV-CS-0027-2024</w:t>
                  </w:r>
                </w:p>
                <w:p w14:paraId="000001B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4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Andre Benoiton 2. Jenette Otar 3. Christine Frichot 4. Brigitte Hermitte 5. Nathalie Arissol (C/o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Sarah Zarquani Rene 2. Louisa Carmelle Rene 3. Ella Setareh Rene 4. Dawn Elsa Rene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Ryan Shawn Laporte)</w:t>
                  </w:r>
                </w:p>
                <w:p w14:paraId="000001B5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SPC-00-CV-CS-0028-2026</w:t>
                  </w:r>
                </w:p>
                <w:p w14:paraId="000001B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Ms Kathleen Fontaine (C/o  Anthony Derjacques)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RB Construction (Proprietary) Limited represented by its Director Mr Placide J Andre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SPC-00-CV-CS-0035-2026</w:t>
                  </w:r>
                </w:p>
                <w:p w14:paraId="000001B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B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SF Hybird Motors (Pty) Limited (C/o  Ryan Shawn Laporte)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1.The Government of Seychelles rep by the  attorney General &amp; or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SPC-00-CV-CS-0039-2025</w:t>
                  </w:r>
                </w:p>
                <w:p w14:paraId="000001C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(Settlement)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Anthony Mothee  (C/o  Vanessa Gill)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Estate of Dereck Kenneth Marcus Poris Represented by its Executrix Marie-May Fred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SPC-00-CV-CS-0042-2024</w:t>
                  </w:r>
                </w:p>
                <w:p w14:paraId="000001C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Roy Labrosse 2. Rona Labrosse (C/o  Amanda Faure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Mahe Joinery (Pty) Ltd  Mahe Joinery Building rep.by 1. Lise Labrosse 2. Celine Labrosse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Serge Rouillon)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SPC-00-CV-CS-0052-2026</w:t>
                  </w:r>
                </w:p>
                <w:p w14:paraId="000001C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Patrick Muirhead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Broadcasting Corporation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C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SPC-00-CV-CS-0059-2026</w:t>
                  </w:r>
                </w:p>
                <w:p w14:paraId="000001D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(First Appearance)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Wavel John Charles Ramkalawan (C/o  Bernard Georges)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Marie-Nella Crisny De Charmoy Lablache nee Lespoir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SPC-00-CV-CS-0077-2025</w:t>
                  </w:r>
                </w:p>
                <w:p w14:paraId="000001D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Mr France Savy (C/o  Ryan Shawn Laporte)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Ms Annette Henriette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SPC-00-CV-CS-0078-2022</w:t>
                  </w:r>
                </w:p>
                <w:p w14:paraId="000001D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Leonard Francis Gill (C/o  Ketlynn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Thelemaque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Christopher Gill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Shireen Perreau)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D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SPC-00-CV-CS-0079-2025</w:t>
                  </w:r>
                </w:p>
                <w:p w14:paraId="000001E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(Defence)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Gerry Paul Lyra in his capacity as Executor of the late Lucine Solange Lyra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Doris Margaret James Born Lyra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Vanessa Gill)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SPC-00-CV-CS-0107-2024</w:t>
                  </w:r>
                </w:p>
                <w:p w14:paraId="000001E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Anthony Bernard Battin  (C/o  Kwantema Simara)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Alexandrine Battin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Rene Durup)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SPC-00-CV-CS-0117-2018</w:t>
                  </w:r>
                </w:p>
                <w:p w14:paraId="000001E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Marlene Domingue &amp; ors (C/o  Joel Camille)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Elvis Domingue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Vanessa Gill)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E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SPC-00-CV-CS-0124-2022</w:t>
                  </w:r>
                </w:p>
                <w:p w14:paraId="000001F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Mr. Leonard Francis Gill (C/o  Ketlynn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Thelemaque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Mr. Christopher Gill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Shireen Perreau)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SPC-00-CV-MA-0078-2026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SPC-00-CV-CS-0027-2024</w:t>
                  </w:r>
                </w:p>
                <w:p w14:paraId="000001F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Sarah Zarqani Rene &amp; ors (C/o  Ryan Shawn Laporte)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Andre Leslie Benoiton &amp; ors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SPC-00-CV-MA-0171-2026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SPC-00-CV-CS-0124-2022</w:t>
                  </w:r>
                </w:p>
                <w:p w14:paraId="000001F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Christopher Mancham (Formerly Gill) (C/o  Shireen Perreau)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Leonard Francis Gill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(C/o  Ketlynn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Thelemaque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1F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SPC-00-CV-MC-0019-2026</w:t>
                  </w:r>
                </w:p>
                <w:p w14:paraId="000001F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0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Mr Piotr Roman Krawceniuk (C/o  Ryan Shawn Laporte)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Ministry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of Homeland Security and Civil Affairs rep by Honourable Minister James Camille </w:t>
                  </w:r>
                </w:p>
                <w:p w14:paraId="00000201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SPC-00-CV-MC-0030-2024</w:t>
                  </w:r>
                </w:p>
                <w:p w14:paraId="000002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Elisabeth Jones Betty Michel, Francoise Lachmee Faure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Hermance Henriette Octavie Michel, The Attorney General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Anthony Juliette)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SPC-00-CV-MC-0049-2026</w:t>
                  </w:r>
                </w:p>
                <w:p w14:paraId="000002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(Defence)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Trevor Oscar William Hoarau (C/o  Kieran Shah)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Veronica Dorothy Hoarau nee Bastienne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Vanessa Gill)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0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HON.JUDGE B. ADELINE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0D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2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0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SPC-00-CV-CS-0034-2021</w:t>
                  </w:r>
                </w:p>
                <w:p w14:paraId="0000021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Joshua Mondon 2. Marcel Mondon (C/o  Bernard Georges)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Green Island Construction Company Limited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SPC-00-CV-CA-0006-2026</w:t>
                  </w:r>
                </w:p>
                <w:p w14:paraId="0000021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Ti Seselwa Investments (Proprietary) Limited T/A Deckenia (C/o  Tanya Thyroomoody)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Zablon Achuka Ongaro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Kwantema Simara)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1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SPC-00-CV-CA-0009-2026</w:t>
                  </w:r>
                </w:p>
                <w:p w14:paraId="0000021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AAA Management Services Ltd (C/o  Amanda Faure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Gladys Wanjiku Mulela 2. James Mutua Kitheka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SPC-00-CV-CA-0012-2025</w:t>
                  </w:r>
                </w:p>
                <w:p w14:paraId="000002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Dean Mellon (C/o  Olivier Chang-Leng)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Falayne Josepha Maria Esparon 2. Anne Joyceline Rosette 3. Anthony Payet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Rhea Rene)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SPC-00-CV-CA-0019-2025</w:t>
                  </w:r>
                </w:p>
                <w:p w14:paraId="000002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Air Seychelles Ltd (C/o  Shantana Barbe)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Frank Agathine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Joshua Revera)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SPC-00-CV-CA-0028-2024</w:t>
                  </w:r>
                </w:p>
                <w:p w14:paraId="0000022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2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Cindy Maria  (C/o  Alexia Amesbury)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P&amp;L Contractor Rep. By Philip Hermitte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SPC-00-CV-CS-0049-2025</w:t>
                  </w:r>
                </w:p>
                <w:p w14:paraId="0000023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Jean-Luc Louise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The Estate of the late Joel Nageon de Lestang herein rep.by its executor Philippe Michaud &amp; or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SPC-00-CV-CS-0072-2024</w:t>
                  </w:r>
                </w:p>
                <w:p w14:paraId="0000023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9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Brigitte Gertrude 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estate of the late Joel Nageon de Lestang herein rep.by its Executor Phillipe Michaud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S. Rajasundaram)</w:t>
                  </w:r>
                </w:p>
                <w:p w14:paraId="0000023A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SPC-00-CV-CS-0119-2024</w:t>
                  </w:r>
                </w:p>
                <w:p w14:paraId="000002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3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Lilian Mondon (C/o  Karen Domingue)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Eco Villa Limited Rep By Marcus Marie Director Andrea Collucci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SPC-00-CV-MA-0029-2023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SPC-00-CV-DC-0227-2019</w:t>
                  </w:r>
                </w:p>
                <w:p w14:paraId="000002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(Judgement - Consent)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Genevieve Rose (C/o  Guy Ferley)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Robin Richemond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Ryan Shawn Laporte)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SPC-00-CV-MA-0041-2026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SPC-00-CV-CA-0009-2026</w:t>
                  </w:r>
                </w:p>
                <w:p w14:paraId="000002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9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AAA Management Services Ltd (C/o  Amanda Faure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Gladys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Wanjiku Mulela 2. James Mutua Kitheka </w:t>
                  </w:r>
                </w:p>
                <w:p w14:paraId="0000024A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SPC-00-CV-MA-0270-2025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SPC-00-CV-MC-0001-2025</w:t>
                  </w:r>
                </w:p>
                <w:p w14:paraId="000002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4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Government of Seychelles (C/o  Ketlynn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Thelemaque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Alex Mervin Pillay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Joel Camille)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5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D.ESPARON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5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3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SPC-00-CV-CS-0017-2022</w:t>
                  </w:r>
                </w:p>
                <w:p w14:paraId="0000025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Tasiana Louise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Brian Maria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Joshua Revera)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SPC-00-CV-DC-0056-2026</w:t>
                  </w:r>
                </w:p>
                <w:p w14:paraId="0000025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5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Randolph Alexandre Labaleine  (C/o  Nissa Thompson 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Gina Nanette Labaleine nee Johnstone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SPC-00-CV-XP-0051-2026</w:t>
                  </w:r>
                </w:p>
                <w:p w14:paraId="0000026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Ex Parte : Chukwuemeka Obiora Okwuosa (C/o  Ketlynn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Thelemaque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SPC-00-CV-CS-0102-2022</w:t>
                  </w:r>
                </w:p>
                <w:p w14:paraId="0000026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Roger Ver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Smart Vega Holding Limited (A subsidiary of Matrixport Technologies ltd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Audrick Govinden)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SPC-00-CV-CA-0003-2025</w:t>
                  </w:r>
                </w:p>
                <w:p w14:paraId="0000026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Kareem Damoo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Liza Damoo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6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02:30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SPC-00-CV-MA-0166-2026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SPC-00-CV-MC-0070-2026</w:t>
                  </w:r>
                </w:p>
                <w:p w14:paraId="0000027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Salifa Antoinette Chantal Karapetyan (born Magnan) (C/o  Salina Sinon)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Davit Karapetyan 2. The Attorney General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SPC-00-CV-MA-0409-2023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SPC-00-CV-CS-0004-2023</w:t>
                  </w:r>
                </w:p>
                <w:p w14:paraId="000002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(Review)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Diana Roselic levi (now Thelermont) (C/o  S. Rajasundaram)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Clim 4 buider and repairs rep by Marcus Reddy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02:30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SPC-00-CV-MC-0070-2026</w:t>
                  </w:r>
                </w:p>
                <w:p w14:paraId="0000027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7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Salifa Antoinette Chantal born Magnan (C/o  Salina Sinon)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Davit Karapetyan   2. The Attorney General 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7E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A. MADELEINE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7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8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SPC-00-CV-CS-0099-2025</w:t>
                  </w:r>
                </w:p>
                <w:p w14:paraId="0000028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Christopher Hoareau (C/o  Kieran Shah)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1.Jouana Hyacinthe Ramkalawon 2. Eileen Edmond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Shireen Perreau)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SPC-00-CV-CS-0050-2024</w:t>
                  </w:r>
                </w:p>
                <w:p w14:paraId="0000028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Davy Kenneth Gary Dugasse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Blue Sea Divers Ltd (represented by its owner Silvain Mortier) &amp; Ralph Forte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France Bonte, Ryan Shawn Laporte)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8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SPC-00-CV-MA-0015-2025</w:t>
                  </w:r>
                </w:p>
                <w:p w14:paraId="0000029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2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And In the matter of Exparte Sonny Hoareau  (C/o  Olivier Chang-Leng)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.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SPC-00-CV-MA-0076-2024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SPC-00-CV-DC-0044-2023</w:t>
                  </w:r>
                </w:p>
                <w:p w14:paraId="0000029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Sonny Hoareau  (C/o  Olivier Chang-Leng)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Georgina Govinnela Zibia Denis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Vanessa Gill)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SPC-00-CV-MA-0090-2026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SPC-00-CV-DC-0189-2023</w:t>
                  </w:r>
                </w:p>
                <w:p w14:paraId="0000029B">
                  <w:pPr>
                    <w:spacing w:after="0" w:line="240" w:lineRule="auto"/>
                    <w:jc w:val="center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  <w:p w14:paraId="0000029C">
                  <w:pPr>
                    <w:spacing w:after="0" w:line="240" w:lineRule="auto"/>
                    <w:jc w:val="center"/>
                    <w:rPr/>
                  </w:pP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Jose Tirant  (C/o  Nissa Thompson 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Veronique Tirant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Serge Rouillon)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9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SPC-00-CV-MA-0095-2024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SPC-00-CV-DC-0189-2023</w:t>
                  </w:r>
                </w:p>
                <w:p w14:paraId="000002A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Jose Tirant  (C/o  France Bonte)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Veronique Tirant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Serge Rouillon)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SPC-00-CV-MA-0098-2026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SPC-00-CV-DC-0189-2023</w:t>
                  </w:r>
                </w:p>
                <w:p w14:paraId="000002A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Veronique Tirant  (C/o  Serge Rouillon)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Jose Tirant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Nissa Thompson  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SPC-00-CV-CS-0014-2026</w:t>
                  </w:r>
                </w:p>
                <w:p w14:paraId="000002A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Jeanne D'Arc Contoret 2. Monique Sophia Jones 3. Odile Dick 4. Georges Dick (C/o  Karen Domingue)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Rolna Dominique Dick 2. Soline Samona Anacoura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A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SPC-00-CV-CS-0047-2026</w:t>
                  </w:r>
                </w:p>
                <w:p w14:paraId="000002B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(Defence)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Josianne Gobine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Nichol Gabriel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SPC-00-CV-CS-0050-2026</w:t>
                  </w:r>
                </w:p>
                <w:p w14:paraId="000002B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1.Eddy Naiken 2. Dominique Naiken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Development Bank of Seychelles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SPC-00-CV-CS-0093-2024</w:t>
                  </w:r>
                </w:p>
                <w:p w14:paraId="000002B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Rosebelle (Pty) Limited rep. by its Director Mr Jean Pierre M. Morin 2. Mr Jean Pierre Morin (C/o  Joel Camille, Hazel Naiken)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Mauritius Commercial Bank (Seychelles) Ltd herein rep. by its Managing Director Mr Desire Leo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B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SPC-00-CV-MA-0027-2026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SPC-00-CV-CS-0068-2023</w:t>
                  </w:r>
                </w:p>
                <w:p w14:paraId="000002B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Ricky Christopher Charles (C/o  Wilby Lucas)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1.Vessy Claribelle Cesar 2.Jules Charles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Michelle Marguerite)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SPC-00-CV-MA-0147-2026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SPC-00-CV-CS-0001-2026</w:t>
                  </w:r>
                </w:p>
                <w:p w14:paraId="000002C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Bernadette Contoret 2. Machael Mein 3. Elvis Naya 4. Genevieve Contoret (C/o  Nissa Thompson 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H.Savy Insurance (pty) Limited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SPC-00-CV-MA-0154-2026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SPC-00-CV-CS-0096-2023</w:t>
                  </w:r>
                </w:p>
                <w:p w14:paraId="000002C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Henry Vidot  (C/o  S. Rajasundaram)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Business Class Island Tour rep Mr.Steven Baker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Frank Elizabeth)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15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SPC-00-CV-MA-0155-2026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SPC-00-CV-DC-0052-2024</w:t>
                  </w:r>
                </w:p>
                <w:p w14:paraId="000002C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C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Lynn Rose (C/o  Nissa Thompson 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Kenneth Rose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Vanessa Gill)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16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SPC-00-CV-MA-0188-2024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SPC-00-CV-MC-0014-2023</w:t>
                  </w:r>
                </w:p>
                <w:p w14:paraId="000002D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Dora  Zialor and others  (C/o  France Bonte)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Julia Magdeleine Zialor and others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17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SPC-00-CV-MA-0189-2024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SPC-00-CV-MC-0014-2023</w:t>
                  </w:r>
                </w:p>
                <w:p w14:paraId="000002D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9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Dora Zialor and others  (C/o  France Bonte)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Julia Magdeline Zialor  </w:t>
                  </w:r>
                </w:p>
                <w:p w14:paraId="000002DA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18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SPC-00-CV-MA-0263-2025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SPC-00-CV-DC-0052-2024</w:t>
                  </w:r>
                </w:p>
                <w:p w14:paraId="000002D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DF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Lynn Philomena Rose (C/o  Olivia Vel, Nissa Thompson 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Larry Kenneth Jim Rose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Vanessa Gill)</w:t>
                  </w:r>
                </w:p>
                <w:p w14:paraId="000002E0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19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SPC-00-CV-MA-0364-2023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SPC-00-CV-MC-0014-2023</w:t>
                  </w:r>
                </w:p>
                <w:p w14:paraId="000002E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Bill Andrew Zialor and others (C/o  France Bonte)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Julia Megdeline Zialor and others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20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SPC-00-CV-MC-0014-2023</w:t>
                  </w:r>
                </w:p>
                <w:p w14:paraId="000002E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A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Bill Andrew Zialor and others (C/o  France Bonte)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Julia Magdeleine Zialor and others </w:t>
                  </w:r>
                </w:p>
                <w:p w14:paraId="000002EB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E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SPC-00-CV-MC-0037-2026</w:t>
                  </w:r>
                </w:p>
                <w:p w14:paraId="000002E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Surya Aqua Industries (Pty)Limited herein represented by Mr.Jothinathan Naidoo &amp; or (C/o  Ryan Shawn Laporte)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Bernadette Contoret 2. Machael Mein 3. Elvis Naya 4.Geneieve Contoret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Nissa Thompson  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SPC-00-CV-MC-0044-2024</w:t>
                  </w:r>
                </w:p>
                <w:p w14:paraId="000002F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 (C/o  Luthina Monthy)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Georgie Alcindor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SPC-00-CV-MC-0059-2026</w:t>
                  </w:r>
                </w:p>
                <w:p w14:paraId="000002F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Flora Marie-Therese Camille born Way-Hive Rep by George Camille (C/o  Kwantema Simara)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1.Nell Agnes Parry born Camillle. 2. Kathleen Fontaine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FB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N. BURIAN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2F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ANNEX COURT 10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2F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SPC-00-CV-CC-0021-2026</w:t>
                  </w:r>
                </w:p>
                <w:p w14:paraId="0000030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Half Day)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Vijay Construction (Proprietary) Ltd (C/o  S. Rajasundaram)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Beau Vallon Properties Limited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SPC-00-CV-CC-0001-2026</w:t>
                  </w:r>
                </w:p>
                <w:p w14:paraId="0000030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Tropicon Builders LTD rep. by its Director Zihai Yang (C/o  Shantana Barbe)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Ian Dodsworth 2. Maria Dodsworth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SPC-00-CV-CC-0008-2026</w:t>
                  </w:r>
                </w:p>
                <w:p w14:paraId="0000030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0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Steven Gonzalves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Limited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Alexandra Benoiton)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SPC-00-CV-CC-0019-2025</w:t>
                  </w:r>
                </w:p>
                <w:p w14:paraId="0000031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Mr. Ralph Lablache (trading as IPA's Meals on Wheels)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Mr. Antoine Lablache (representing Barrel Disco)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Edith Wong)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SPC-00-CV-CC-0024-2025</w:t>
                  </w:r>
                </w:p>
                <w:p w14:paraId="000003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Mahe Builders Company Ltd (t/as Mahe Design &amp; Build) (C/o  Salina Sinon, Brandon Francis)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Fisherman's Cove Hotels Limited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Kieran Shah)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SPC-00-CV-CC-0026-2026</w:t>
                  </w:r>
                </w:p>
                <w:p w14:paraId="0000031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Rowena Angel Jamaji (C/o  S. Rajasundaram)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Atlas Life Insurance Limited Rep. by its Country Manager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1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SPC-00-CV-CC-0027-2026</w:t>
                  </w:r>
                </w:p>
                <w:p w14:paraId="000003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3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bookmarkStart w:id="0" w:name="_GoBack"/>
                  <w:bookmarkEnd w:id="0"/>
                  <w:r>
                    <w:rPr>
                      <w:rFonts w:ascii="Courier New" w:eastAsia="Courier New" w:hAnsi="Courier New"/>
                      <w:color w:val="333333"/>
                    </w:rPr>
                    <w:t>G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lobexUS Holdings Corp 2. Summit Ventures 3. Turquoise Holdings Ltd  (C/o  Brandon Francis)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Alex Benger 2. John Pigott 3. Merj Exchange Limited 4. James W. McCreary 5. Kyle Fry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SPC-00-CV-CC-0029-2026</w:t>
                  </w:r>
                </w:p>
                <w:p w14:paraId="000003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8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Paul Adam Daniec (C/o  Guy Ferley)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Silversands Car (Proprietary) Limited Rep. by its Director, Jacques Frederick Payet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SPC-00-CV-CC-0030-2026</w:t>
                  </w:r>
                </w:p>
                <w:p w14:paraId="000003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Paul Adam Daniec (C/o  Guy Ferley)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Adam's Car Hire (Proprietary) Limited Rep. by its Directors Mr.Jacques Lanquilla and Linda Languilla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SPC-00-CV-CC-0033-2025</w:t>
                  </w:r>
                </w:p>
                <w:p w14:paraId="000003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2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Cash Plus Co (Pty) Limited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SACOS Group Limited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Kieran Shah)</w:t>
                  </w:r>
                </w:p>
                <w:p w14:paraId="00000333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SPC-00-CV-CC-0034-2025</w:t>
                  </w:r>
                </w:p>
                <w:p w14:paraId="0000033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8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Mahe Design and Build (Proprietary) Limited (C/o  Divino Sabino)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Geert Nab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SPC-00-CV-CC-0037-2025</w:t>
                  </w:r>
                </w:p>
                <w:p w14:paraId="000003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Cash Plus (Pty) Limited (Rep. by its Director Selna Azemia (C/o  Guy Ferley)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Ruju Paunikar Trading as The Standard Traders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Joel Camille)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3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SPC-00-CV-CC-0051-2025</w:t>
                  </w:r>
                </w:p>
                <w:p w14:paraId="000003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(Submissions)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ISPC Seychelles Limited (C/o  Frank Ally)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Sea View Investment (Seychelles) Limited 2. Jean, Jacques Levieux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Guy Ferley)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SPC-00-CV-MA-0162-2026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SPC-00-CV-MC-0069-2026</w:t>
                  </w:r>
                </w:p>
                <w:p w14:paraId="000003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7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Ralph Lablache 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Barrel Investments (Pty) Ltd 2. Antoine Lablache 3. Harold Lablache 4. Andy Moncherry &amp; Ors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SPC-00-CV-MA-0170-2026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SPC-00-CV-CC-0016-2026</w:t>
                  </w:r>
                </w:p>
                <w:p w14:paraId="0000034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Shen Kuei Chen AKA Aristo Chen  (C/o  Ketlynn Marie)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Sterling Trust and Fiduciary Ltd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03:30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4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SPC-00-CV-MC-0069-2026</w:t>
                  </w:r>
                </w:p>
                <w:p w14:paraId="0000035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Ralph Lablache 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Barrel Investment (pty) Ltd 2. Antoine Lablache 3. Harold Lablache 4. Andy Moncherry &amp; Ors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52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MASTER A. ASBA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5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ANNEX COURT 11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SPC-00-CV-DC-0082-2026</w:t>
                  </w:r>
                </w:p>
                <w:p w14:paraId="0000035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Daniel Hugelmann  (C/o  Vanessa Gill)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Nikini Sudar Shani Herath Mudiyanselage AKA Herath Mudiyanselage Nikini  Sudar Shani Herath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5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SPC-00-CV-DC-0091-2026</w:t>
                  </w:r>
                </w:p>
                <w:p w14:paraId="0000036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Raymond Benoit Christian Tirant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Janice Debra Tirant born Bonne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SPC-00-CV-DC-0101-2026</w:t>
                  </w:r>
                </w:p>
                <w:p w14:paraId="0000036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(Ex parte Hearing - Half Day)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6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Alexandre Berney Marie  (C/o  Ryan Shawn Laporte)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Vivian Al Mohamed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SPC-00-CV-DC-0105-2026</w:t>
                  </w:r>
                </w:p>
                <w:p w14:paraId="0000036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(First Appearance)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Karlvin Simon Dine 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Mandakini Louisette Mary Dine 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6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SPC-00-CV-DC-0106-2026</w:t>
                  </w:r>
                </w:p>
                <w:p w14:paraId="0000036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(First Appearance)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0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Herman Harry Gill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Marcia Betty Julienne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SPC-00-CV-DC-0107-2026</w:t>
                  </w:r>
                </w:p>
                <w:p w14:paraId="0000037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(First Appearance)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Micheal Kenneth Nourrice  (C/o  Bryan Julie)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Josie Mary Soffola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SPC-00-CV-DC-0108-2026</w:t>
                  </w:r>
                </w:p>
                <w:p w14:paraId="0000037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(First Appearance)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A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Andre Maxime Marcel Calais  (C/o  Vanessa Gill)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Francesca Jolande Calais nee Lablache</w:t>
                  </w:r>
                </w:p>
                <w:p w14:paraId="0000037B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8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7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SPC-00-CV-DC-0109-2026</w:t>
                  </w:r>
                </w:p>
                <w:p w14:paraId="0000037F">
                  <w:pPr>
                    <w:spacing w:after="0" w:line="240" w:lineRule="auto"/>
                    <w:jc w:val="center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(First Appearance)</w:t>
                  </w:r>
                </w:p>
                <w:p w14:paraId="00000380">
                  <w:pPr>
                    <w:spacing w:after="0" w:line="240" w:lineRule="auto"/>
                    <w:jc w:val="center"/>
                    <w:rPr/>
                  </w:pP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1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Suzie Morel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Anthony Morel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9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SPC-00-CV-DC-0110-2026</w:t>
                  </w:r>
                </w:p>
                <w:p w14:paraId="0000038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(First Appearance)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6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Jenette Julienne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Nigel Julienne  </w:t>
                  </w:r>
                </w:p>
                <w:p w14:paraId="00000387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SPC-00-CV-MA-0174-2026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SPC-00-CV-DC-0065-2026</w:t>
                  </w:r>
                </w:p>
                <w:p w14:paraId="0000038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C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David Josue Lespoir (C/o  Shireen Perreau)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Caridad Ramirez Hernandez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8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0">
                  <w:pPr>
                    <w:spacing w:after="0" w:line="240" w:lineRule="auto"/>
                    <w:rPr/>
                  </w:pPr>
                </w:p>
                <w:p w14:paraId="0000039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2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3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9162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THURSDAY 17ᵗʰ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9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M. BURHAN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9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4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SPC-00-CV-MC-0015-2023</w:t>
                  </w:r>
                </w:p>
                <w:p w14:paraId="0000039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9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Vladimir Zhelezov  (C/o  Karine Dick 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AAA International services ltd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Amanda Faure 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A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G. DODIN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A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5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SPC-00-CV-CS-0074-2022</w:t>
                  </w:r>
                </w:p>
                <w:p w14:paraId="000003A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Andy Ian Joseph Tall (C/o  Karen Domingue)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Jean-Paul Clet Aubrey Riviere 2.Hazel Elsia Marthe Chetty c o Mr Kaliaperumal Deivanayaham Chetty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S. Rajasundaram)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AB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M. VIDOT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AC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9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A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SPC-00-CV-CS-0008-2023</w:t>
                  </w:r>
                </w:p>
                <w:p w14:paraId="000003B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5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Mike Maria  (C/o  Karen Domingue)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Beranger Pelissier, Richard Pelissier, Andy Pelissier, Ray Pelissier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S. Rajasundaram)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SPC-00-CV-CS-0080-2024</w:t>
                  </w:r>
                </w:p>
                <w:p w14:paraId="000003B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Linda Otar, Lucie Barbe  (C/o  Serge Rouillon)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Warrens Stravens, Belinda Stravens, Robert Paul Otar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Basil Hoareau)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10:30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SPC-00-CV-MA-0137-2025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SPC-00-CV-CM-0005-2024</w:t>
                  </w:r>
                </w:p>
                <w:p w14:paraId="000003B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B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Sheila Joubert  (C/o  Joel Camille)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International Mercantille Banking Corporation Ltd 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C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E. CAROLUS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C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6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SPC-00-CV-MC-0072-2026</w:t>
                  </w:r>
                </w:p>
                <w:p w14:paraId="000003C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Diane Michelle Robert 2. Steve Allain Mathiot (C/o  Vanessa Gill)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Alex Antoine Auguste 2. The Attorney General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01:45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SPC-00-CV-CS-0027-2021</w:t>
                  </w:r>
                </w:p>
                <w:p w14:paraId="000003C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CF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Danny Jacques Philoe (C/o  Karen Domingue)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 Savy Insurance Co.ltd herein represented by its General Manager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S. Rajasundaram)</w:t>
                  </w:r>
                </w:p>
                <w:p w14:paraId="000003D0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01:45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SPC-00-CV-CS-0032-2025</w:t>
                  </w:r>
                </w:p>
                <w:p w14:paraId="000003D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Half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5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Estate of the late Marguerita Francine Nibourette rep.by its executor Hegbert Nibourette (C/o  Joel Camille)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Phiona Nibourette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Priyanka George)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01:45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SPC-00-CV-MA-0242-2025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SPC-00-CV-CS-0027-2021</w:t>
                  </w:r>
                </w:p>
                <w:p w14:paraId="000003D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DA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Danny Jacques Philoe (C/o  Karen Domingue)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H.Savy Insurance Co Ltd herein rep by its General Manager </w:t>
                  </w:r>
                </w:p>
                <w:p w14:paraId="000003DB">
                  <w:pPr>
                    <w:spacing w:after="0" w:line="240" w:lineRule="auto"/>
                    <w:rPr/>
                  </w:pPr>
                </w:p>
                <w:p w14:paraId="000003DC">
                  <w:pPr>
                    <w:spacing w:after="0" w:line="240" w:lineRule="auto"/>
                    <w:rPr/>
                  </w:pPr>
                </w:p>
                <w:p w14:paraId="000003DD">
                  <w:pPr>
                    <w:spacing w:after="0" w:line="240" w:lineRule="auto"/>
                    <w:rPr/>
                  </w:pPr>
                </w:p>
                <w:p w14:paraId="000003DE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D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HON.JUDGE B. ADELINE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E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2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SPC-00-CV-MA-0015-2026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SPC-00-CV-CS-0117-2024</w:t>
                  </w:r>
                </w:p>
                <w:p w14:paraId="000003E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Patrick Angelo (C/o  S. Rajasundaram)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Patricia Dacambra 2. Sylvester Marc Dacambra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Frank Elizabeth, Alexandra Benoiton)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SPC-00-CV-MA-0101-2026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Arising out of: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SPC-00-CV-CS-0117-2024</w:t>
                  </w:r>
                </w:p>
                <w:p w14:paraId="000003E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Patricia Dacambra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Patrick Angelo 2. Sylvester Dacambra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E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SPC-00-CV-CS-0133-2019</w:t>
                  </w:r>
                </w:p>
                <w:p w14:paraId="000003F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James Lesperance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Allan Ernestine and other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Manuella Parmantier)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F4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D.ESPARON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F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3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SPC-00-CV-MC-0061-2025</w:t>
                  </w:r>
                </w:p>
                <w:p w14:paraId="000003F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3F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Government of Seychelles (herein represented by the Attorney General)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Charlette Underwood 2. Chantal Joubert 3. Randolph Joubert 4. Nichol Gabriel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3F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A. MADELEINE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0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8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SPC-00-CV-CS-0014-2025</w:t>
                  </w:r>
                </w:p>
                <w:p w14:paraId="0000040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Attorney General (on behalf of Government of Seychelles)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Hi Tech Services (Sey) (Pty) Limited Represented by DR V. Ramadoss and Mr. V .Kalyanam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Guy Ferley)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SPC-00-CV-CS-0026-2025</w:t>
                  </w:r>
                </w:p>
                <w:p w14:paraId="0000040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0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Rapenzel Sabrina Finesse (C/o  France Bonte)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Steven Daniel Dora   2. Susan Rebecca Dora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Frank Ally)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0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N. BURIAN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1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ANNEX COURT 10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SPC-00-CV-CC-0036-2025</w:t>
                  </w:r>
                </w:p>
                <w:p w14:paraId="0000041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Half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9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Tropicolor Limited (herein represented by its Director Georgette Michaud) (C/o  Ryan Shawn Laporte)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Estate of the late Geog Seeger (herein rep. by its executrix Founaman Marie-Therese Seeger 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Bryan Julie)</w:t>
                  </w:r>
                </w:p>
                <w:p w14:paraId="0000041A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SPC-00-CV-CM-0011-2026</w:t>
                  </w:r>
                </w:p>
                <w:p w14:paraId="0000041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1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ABSA Bank (Seychelles) Limited (C/o  S. Rajasundaram)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Sea Harvest Company (Proprietary) Limited Hereby rep. by its Director 2. Reginald David Bentley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SPC-00-CV-CM-0012-2026</w:t>
                  </w:r>
                </w:p>
                <w:p w14:paraId="0000042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(Reading of Memorandum)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4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Seychelles Commercial Bank Limited (C/o  Alexandra Benoiton)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Chantal Martha Pinchon </w:t>
                  </w:r>
                </w:p>
                <w:p w14:paraId="00000425">
                  <w:pPr>
                    <w:spacing w:after="0" w:line="240" w:lineRule="auto"/>
                    <w:rPr/>
                  </w:pPr>
                </w:p>
                <w:p w14:paraId="00000426">
                  <w:pPr>
                    <w:spacing w:after="0" w:line="240" w:lineRule="auto"/>
                    <w:rPr/>
                  </w:pPr>
                </w:p>
                <w:p w14:paraId="00000427">
                  <w:pPr>
                    <w:spacing w:after="0" w:line="240" w:lineRule="auto"/>
                    <w:rPr/>
                  </w:pPr>
                </w:p>
                <w:p w14:paraId="00000428">
                  <w:pPr>
                    <w:spacing w:after="0" w:line="240" w:lineRule="auto"/>
                    <w:rPr/>
                  </w:pPr>
                </w:p>
                <w:p w14:paraId="00000429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2A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MASTER A. ASBA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2B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ANNEX COURT 11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SPC-00-CV-DC-0047-2026</w:t>
                  </w:r>
                </w:p>
                <w:p w14:paraId="0000043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Ms. Shirin Nedlyn Linnie Julien  (C/o  Kimberly Pillay)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Jerome Jean-Raoul Julien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SPC-00-CV-DC-0088-2026</w:t>
                  </w:r>
                </w:p>
                <w:p w14:paraId="0000043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David Joubert  (C/o  Joel Camille)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Idea May Joubert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SPC-00-CV-DC-0089-2026</w:t>
                  </w:r>
                </w:p>
                <w:p w14:paraId="0000043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E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Tony Hugue Esparon  (C/o  Joel Camille)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Serena Azad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3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4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SPC-00-CV-DC-0090-2026</w:t>
                  </w:r>
                </w:p>
                <w:p w14:paraId="0000044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3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Rockney James Jimmy Naya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Marie Julie Armentine Naya nee Monthy 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5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SPC-00-CV-DC-0092-2026</w:t>
                  </w:r>
                </w:p>
                <w:p w14:paraId="000004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8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Jacques Felix Miloba  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Doreen Miloba nee Adeline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6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SPC-00-CV-DC-0099-2026</w:t>
                  </w:r>
                </w:p>
                <w:p w14:paraId="0000044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D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Janani Krishnamoorthy (C/o  S. Rajasundaram)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Avin Vairaprakasam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7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4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08:3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0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SPC-00-CV-DC-0075-2026</w:t>
                  </w:r>
                </w:p>
                <w:p w14:paraId="0000045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2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Michel Jason Laboudallon  (C/o  Rhea Rene)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Philomene Laboudallon  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3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4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5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6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7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8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1000100000"/>
                  <w:tcW w:w="9162" w:type="dxa"/>
                  <w:gridSpan w:val="6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9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FRIDAY 18ᵗʰ OF SEPTEMBER 2026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5A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G. DODIN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5B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5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5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SPC-00-CV-CS-0074-2022</w:t>
                  </w:r>
                </w:p>
                <w:p w14:paraId="0000046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Andy Ian Joseph Tall (C/o  Karen Domingue)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Jean-Paul Clet Aubrey Riviere 2.Hazel Elsia Marthe Chetty c o Mr Kaliaperumal Deivanayaham Chetty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S. Rajasundaram)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SPC-00-CV-MC-0012-2026</w:t>
                  </w:r>
                </w:p>
                <w:p w14:paraId="0000046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(Mention)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Mary Starline Jumaye  2. Rukaiya Ibrahim Jumaye 3. Fazah Jumaye  4. Rasheeda Ibrahim Jumaye  (C/o  France Bonte)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1. Abass Aniff Jumaye 2. Dahud Jumaye 3.Iqbal Hanif Jumaye  4. Joera  Elizabeth Thorton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6A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M. VIDOT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6B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9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6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SPC-00-CV-XP-0015-2026</w:t>
                  </w:r>
                </w:p>
                <w:p w14:paraId="0000047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(Ex parte Hearing - Half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Ex-parte: Lorraine Lucille Vivianne Hoareau  (C/o  Guy Ferley)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7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L. PILLAY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7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7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SPC-00-CV-CS-0033-2024</w:t>
                  </w:r>
                </w:p>
                <w:p w14:paraId="0000047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7F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Alex Monthy 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SACOS Group Limited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Kieran Shah)</w:t>
                  </w:r>
                </w:p>
                <w:p w14:paraId="00000480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481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82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HON.JUDGE B. ADELINE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83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2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SPC-00-CV-CS-0133-2019</w:t>
                  </w:r>
                </w:p>
                <w:p w14:paraId="0000048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Whole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8C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James Lesperance (C/o  Frank Elizabeth)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Allan Ernestine and other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Manuella Parmantier)</w:t>
                  </w:r>
                </w:p>
                <w:p w14:paraId="0000048D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</w:p>
                <w:p w14:paraId="0000048E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8F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D.ESPARON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9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3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SPC-00-CV-CS-0053-2023</w:t>
                  </w:r>
                </w:p>
                <w:p w14:paraId="0000049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(Settlement)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9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Jeffrey Payet  (C/o  Basil Hoareau)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George Payet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Amanda Faure , Kieran Shah)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2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09:30 AM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SPC-00-CV-DC-0039-2026</w:t>
                  </w:r>
                </w:p>
                <w:p w14:paraId="0000049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Half Day)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9E">
                  <w:pPr>
                    <w:spacing w:after="0" w:line="240" w:lineRule="auto"/>
                    <w:rPr>
                      <w:rFonts w:ascii="Courier New" w:eastAsia="Courier New" w:hAnsi="Courier New"/>
                      <w:color w:val="333333"/>
                    </w:rPr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Media Fabrina Bristol nee Etienne  (C/o  Vanessa Gill)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Marcel Maxime Bristol </w:t>
                  </w:r>
                </w:p>
                <w:p w14:paraId="0000049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3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01:45 PM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SPC-00-CV-MC-0061-2026</w:t>
                  </w:r>
                </w:p>
                <w:p w14:paraId="000004A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(Ruling)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4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Nikolai Markarov  (C/o  Audrick Govinden)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Aux Cayes Fintech Co. Ltd IBC No. 202706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01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A5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A. MADELEINE </w:t>
                  </w:r>
                </w:p>
              </w:tc>
              <w:tc>
                <w:tcPr>
                  <w:cnfStyle w:val="00000001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A6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COURT NO. 8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B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02:00 PM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SPC-00-CV-XP-0040-2025</w:t>
                  </w:r>
                </w:p>
                <w:p w14:paraId="000004A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(Judgment)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AF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In the matter of a petition Exp: Anne-Marie Esparon acting a executive for the Estate of B.Hoffman (C/o  Wilby Lucas)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 </w:t>
                  </w:r>
                </w:p>
              </w:tc>
            </w:tr>
            <w:tr>
              <w:trPr>
                <w:trHeight w:val="337"/>
              </w:trPr>
              <w:tc>
                <w:tcPr>
                  <w:cnfStyle w:val="001000100000"/>
                  <w:tcW w:w="6867" w:type="dxa"/>
                  <w:gridSpan w:val="5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B0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 xml:space="preserve">BEFORE:   HON. JUDGE N. BURIAN </w:t>
                  </w:r>
                </w:p>
              </w:tc>
              <w:tc>
                <w:tcPr>
                  <w:cnfStyle w:val="0000001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4B1">
                  <w:pPr>
                    <w:spacing w:after="0" w:line="240" w:lineRule="auto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u w:val="single"/>
                    </w:rPr>
                    <w:t>AT: ANNEX COURT 10</w:t>
                  </w:r>
                </w:p>
              </w:tc>
            </w:tr>
            <w:tr>
              <w:trPr>
                <w:trHeight w:val="262"/>
              </w:trPr>
              <w:tc>
                <w:tcPr>
                  <w:cnfStyle w:val="00100001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No</w:t>
                  </w:r>
                </w:p>
              </w:tc>
              <w:tc>
                <w:tcPr>
                  <w:cnfStyle w:val="00000001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3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Time</w:t>
                  </w:r>
                </w:p>
              </w:tc>
              <w:tc>
                <w:tcPr>
                  <w:cnfStyle w:val="00000001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Case Number &amp; Sitting Type</w:t>
                  </w:r>
                </w:p>
              </w:tc>
              <w:tc>
                <w:tcPr>
                  <w:cnfStyle w:val="00000001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</w:rPr>
                    <w:t>Parties &amp; Advocates</w:t>
                  </w:r>
                </w:p>
              </w:tc>
            </w:tr>
            <w:tr>
              <w:trPr/>
              <w:tc>
                <w:tcPr>
                  <w:cnfStyle w:val="0010001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1</w:t>
                  </w:r>
                </w:p>
              </w:tc>
              <w:tc>
                <w:tcPr>
                  <w:cnfStyle w:val="0000001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09:00 AM</w:t>
                  </w:r>
                </w:p>
              </w:tc>
              <w:tc>
                <w:tcPr>
                  <w:cnfStyle w:val="000000100000"/>
                  <w:tcW w:w="3364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SPC-00-CV-CC-0036-2025</w:t>
                  </w:r>
                </w:p>
                <w:p w14:paraId="000004B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>(Hearing - Half Day)</w:t>
                  </w:r>
                </w:p>
              </w:tc>
              <w:tc>
                <w:tcPr>
                  <w:cnfStyle w:val="000000100000"/>
                  <w:tcW w:w="4267" w:type="dxa"/>
                  <w:gridSpan w:val="2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4BA">
                  <w:pPr>
                    <w:spacing w:after="0" w:line="240" w:lineRule="auto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Tropicolor Limited (herein represented by its Director Georgette Michaud) (C/o  Ryan Shawn Laporte)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</w:rPr>
                    <w:t xml:space="preserve">Vs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 xml:space="preserve">The Estate of the late Geog Seeger (herein rep. by its executrix Founaman Marie-Therese Seeger   </w:t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</w:rPr>
                    <w:t>(C/o  Bryan Julie)</w:t>
                  </w:r>
                </w:p>
              </w:tc>
            </w:tr>
          </w:tbl>
          <w:p w14:paraId="000004BB">
            <w:pPr>
              <w:spacing w:after="0" w:line="240" w:lineRule="auto"/>
              <w:rPr/>
            </w:pPr>
          </w:p>
        </w:tc>
        <w:tc>
          <w:tcPr>
            <w:cnfStyle w:val="000000100000"/>
            <w:tcW w:w="172" w:type="dxa"/>
          </w:tcPr>
          <w:p w14:paraId="000004BC">
            <w:pPr>
              <w:pStyle w:val="EmptyCellLayoutStyle"/>
              <w:spacing w:after="0" w:line="240" w:lineRule="auto"/>
              <w:rPr/>
            </w:pPr>
          </w:p>
        </w:tc>
      </w:tr>
      <w:tr>
        <w:trPr>
          <w:trHeight w:val="3300"/>
        </w:trPr>
        <w:tc>
          <w:tcPr>
            <w:cnfStyle w:val="001000010000"/>
            <w:tcW w:w="180" w:type="dxa"/>
          </w:tcPr>
          <w:p w14:paraId="000004BD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0010000"/>
            <w:tcW w:w="9165" w:type="dxa"/>
          </w:tcPr>
          <w:p w14:paraId="000004BE">
            <w:pPr>
              <w:pStyle w:val="EmptyCellLayoutStyle"/>
              <w:spacing w:after="0" w:line="240" w:lineRule="auto"/>
              <w:rPr/>
            </w:pPr>
          </w:p>
        </w:tc>
        <w:tc>
          <w:tcPr>
            <w:cnfStyle w:val="000000010000"/>
            <w:tcW w:w="172" w:type="dxa"/>
          </w:tcPr>
          <w:p w14:paraId="000004BF">
            <w:pPr>
              <w:pStyle w:val="EmptyCellLayoutStyle"/>
              <w:spacing w:after="0" w:line="240" w:lineRule="auto"/>
              <w:rPr/>
            </w:pPr>
          </w:p>
        </w:tc>
      </w:tr>
    </w:tbl>
    <w:p w14:paraId="000004C0">
      <w:pPr>
        <w:spacing w:after="0" w:line="240" w:lineRule="auto"/>
        <w:rPr/>
      </w:pPr>
    </w:p>
    <w:sectPr>
      <w:footerReference w:type="default" r:id="rId11"/>
      <w:pgSz w:w="11905" w:h="16837"/>
      <w:pgMar w:top="566" w:right="1133" w:bottom="566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Segoe UI">
    <w:panose1 w:val="020b0502040204020203"/>
    <w:charset w:val="00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variable"/>
    <w:sig w:usb0="00000000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00000000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tbl>
    <w:tblPr>
      <w:tblW w:w="0" w:type="auto"/>
      <w:tblCellMar>
        <w:left w:w="0" w:type="dxa"/>
        <w:right w:w="0" w:type="dxa"/>
      </w:tblCellMar>
      <w:tblLook w:val="04A0"/>
    </w:tblPr>
    <w:tblGrid>
      <w:gridCol w:w="4237"/>
      <w:gridCol w:w="4454"/>
      <w:gridCol w:w="333"/>
    </w:tblGrid>
    <w:tr>
      <w:trPr/>
      <w:tc>
        <w:tcPr>
          <w:cnfStyle w:val="101000000000"/>
          <w:tcW w:w="4468" w:type="dxa"/>
        </w:tcPr>
        <w:p w14:paraId="000004C1">
          <w:pPr>
            <w:pStyle w:val="EmptyCellLayoutStyle"/>
            <w:spacing w:after="0" w:line="240" w:lineRule="auto"/>
            <w:rPr/>
          </w:pPr>
        </w:p>
      </w:tc>
      <w:tc>
        <w:tcPr>
          <w:cnfStyle w:val="100000000000"/>
          <w:tcW w:w="4696" w:type="dxa"/>
        </w:tcPr>
        <w:p w14:paraId="000004C2">
          <w:pPr>
            <w:pStyle w:val="EmptyCellLayoutStyle"/>
            <w:spacing w:after="0" w:line="240" w:lineRule="auto"/>
            <w:rPr/>
          </w:pPr>
        </w:p>
      </w:tc>
      <w:tc>
        <w:tcPr>
          <w:cnfStyle w:val="100000000000"/>
          <w:tcW w:w="352" w:type="dxa"/>
        </w:tcPr>
        <w:p w14:paraId="000004C3">
          <w:pPr>
            <w:pStyle w:val="EmptyCellLayoutStyle"/>
            <w:spacing w:after="0" w:line="240" w:lineRule="auto"/>
            <w:rPr/>
          </w:pPr>
        </w:p>
      </w:tc>
    </w:tr>
    <w:tr>
      <w:trPr/>
      <w:tc>
        <w:tcPr>
          <w:cnfStyle w:val="001000100000"/>
          <w:tcW w:w="4468" w:type="dxa"/>
        </w:tcPr>
        <w:p w14:paraId="000004C4">
          <w:pPr>
            <w:pStyle w:val="EmptyCellLayoutStyle"/>
            <w:spacing w:after="0" w:line="240" w:lineRule="auto"/>
            <w:rPr/>
          </w:pPr>
        </w:p>
      </w:tc>
      <w:tc>
        <w:tcPr>
          <w:cnfStyle w:val="000000100000"/>
          <w:tcW w:w="469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/>
          </w:tblPr>
          <w:tblGrid>
            <w:gridCol w:w="4696"/>
          </w:tblGrid>
          <w:tr>
            <w:trPr>
              <w:trHeight w:val="262"/>
            </w:trPr>
            <w:tc>
              <w:tcPr>
                <w:cnfStyle w:val="101000000000"/>
                <w:tcW w:w="4696" w:type="dxa"/>
                <w:tcBorders>
                  <w:top w:val="nil" w:sz="4" w:space="0"/>
                  <w:left w:val="nil" w:sz="4" w:space="0"/>
                  <w:bottom w:val="nil" w:sz="4" w:space="0"/>
                  <w:right w:val="nil" w:sz="4" w:space="0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00004C5">
                <w:pPr>
                  <w:spacing w:after="0" w:line="240" w:lineRule="auto"/>
                  <w:jc w:val="right"/>
                  <w:rPr/>
                </w:pPr>
                <w:r>
                  <w:rPr>
                    <w:rFonts w:ascii="Segoe UI" w:eastAsia="Segoe UI" w:hAnsi="Segoe UI"/>
                    <w:color w:val="000000"/>
                  </w:rPr>
                  <w:t xml:space="preserve">Page:  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</w:rPr>
                  <w:instrText xml:space="preserve"> PAGE </w:instrTex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</w:rPr>
                  <w:t>1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end"/>
                </w:r>
                <w:r>
                  <w:rPr>
                    <w:rFonts w:ascii="Segoe UI" w:eastAsia="Segoe UI" w:hAnsi="Segoe UI"/>
                    <w:color w:val="000000"/>
                  </w:rPr>
                  <w:t xml:space="preserve"> of </w: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</w:rPr>
                  <w:instrText xml:space="preserve"> NUMPAGES </w:instrText>
                </w:r>
                <w:r>
                  <w:rPr>
                    <w:rFonts w:ascii="Segoe UI" w:eastAsia="Segoe UI" w:hAnsi="Segoe UI"/>
                    <w:color w:val="00000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</w:rPr>
                  <w:t>15</w:t>
                </w:r>
                <w:r>
                  <w:fldChar w:fldCharType="end"/>
                </w:r>
              </w:p>
            </w:tc>
          </w:tr>
        </w:tbl>
        <w:p w14:paraId="000004C6">
          <w:pPr>
            <w:spacing w:after="0" w:line="240" w:lineRule="auto"/>
            <w:rPr/>
          </w:pPr>
        </w:p>
      </w:tc>
      <w:tc>
        <w:tcPr>
          <w:cnfStyle w:val="000000100000"/>
          <w:tcW w:w="352" w:type="dxa"/>
        </w:tcPr>
        <w:p w14:paraId="000004C7">
          <w:pPr>
            <w:pStyle w:val="EmptyCellLayoutStyle"/>
            <w:spacing w:after="0" w:line="240" w:lineRule="auto"/>
            <w:rPr/>
          </w:pPr>
        </w:p>
      </w:tc>
    </w:tr>
    <w:tr>
      <w:trPr/>
      <w:tc>
        <w:tcPr>
          <w:cnfStyle w:val="001000010000"/>
          <w:tcW w:w="4468" w:type="dxa"/>
        </w:tcPr>
        <w:p w14:paraId="000004C8">
          <w:pPr>
            <w:pStyle w:val="EmptyCellLayoutStyle"/>
            <w:spacing w:after="0" w:line="240" w:lineRule="auto"/>
            <w:rPr/>
          </w:pPr>
        </w:p>
      </w:tc>
      <w:tc>
        <w:tcPr>
          <w:cnfStyle w:val="000000010000"/>
          <w:tcW w:w="4696" w:type="dxa"/>
        </w:tcPr>
        <w:p w14:paraId="000004C9">
          <w:pPr>
            <w:pStyle w:val="EmptyCellLayoutStyle"/>
            <w:spacing w:after="0" w:line="240" w:lineRule="auto"/>
            <w:rPr/>
          </w:pPr>
        </w:p>
      </w:tc>
      <w:tc>
        <w:tcPr>
          <w:cnfStyle w:val="000000010000"/>
          <w:tcW w:w="352" w:type="dxa"/>
        </w:tcPr>
        <w:p w14:paraId="000004CA">
          <w:pPr>
            <w:pStyle w:val="EmptyCellLayoutStyle"/>
            <w:spacing w:after="0" w:line="240" w:lineRule="auto"/>
            <w:rPr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E72D11"/>
    <w:rsid w:val="00000E11"/>
    <w:rsid w:val="00010599"/>
    <w:rsid w:val="00026021"/>
    <w:rsid w:val="000B35B6"/>
    <w:rsid w:val="002A48D5"/>
    <w:rsid w:val="00500EEA"/>
    <w:rsid w:val="00545776"/>
    <w:rsid w:val="005A2D71"/>
    <w:rsid w:val="00696588"/>
    <w:rsid w:val="00BD4893"/>
    <w:rsid w:val="00C07F6F"/>
    <w:rsid w:val="00E72D11"/>
    <w:rsid w:val="00F7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8D1B9B-69C3-4B32-8D8F-D5BFF9E6B229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EmptyCellLayoutStyle">
    <w:name w:val="EmptyCellLayoutStyle"/>
    <w:uiPriority w:val="99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theme" Target="theme/theme1.xml"/><Relationship Id="rId11" Type="http://schemas.openxmlformats.org/officeDocument/2006/relationships/footer" Target="footer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9" Type="http://schemas.openxmlformats.org/officeDocument/2006/relationships/fontTable" Target="fontTable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3FC4F-F619-4DB3-A6FF-CB2127C37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15</Pages>
  <Words>5097</Words>
  <Characters>29057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CauseList</vt:lpstr>
    </vt:vector>
  </TitlesOfParts>
  <Company>SEYGOVSCCM</Company>
  <LinksUpToDate>false</LinksUpToDate>
  <CharactersWithSpaces>34086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CauseList</dc:title>
  <dc:creator>Unknown Author</dc:creator>
  <cp:lastModifiedBy>Unknown Author</cp:lastModifiedBy>
</cp:coreProperties>
</file>